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14BB9" w14:textId="0EE182F7" w:rsidR="006E64C9" w:rsidRDefault="006E64C9" w:rsidP="006E64C9">
      <w:pPr>
        <w:tabs>
          <w:tab w:val="left" w:pos="2835"/>
        </w:tabs>
        <w:ind w:left="0" w:hanging="2"/>
        <w:jc w:val="center"/>
        <w:rPr>
          <w:rFonts w:ascii="Arial" w:eastAsia="Arial" w:hAnsi="Arial" w:cs="Arial"/>
          <w:b/>
        </w:rPr>
      </w:pPr>
      <w:r>
        <w:rPr>
          <w:rFonts w:ascii="Arial" w:eastAsia="Arial" w:hAnsi="Arial" w:cs="Arial"/>
          <w:b/>
        </w:rPr>
        <w:t>ANEXO F</w:t>
      </w:r>
    </w:p>
    <w:p w14:paraId="3DD656E7" w14:textId="77777777" w:rsidR="006E64C9" w:rsidRDefault="006E64C9">
      <w:pPr>
        <w:tabs>
          <w:tab w:val="left" w:pos="2835"/>
        </w:tabs>
        <w:ind w:left="0" w:hanging="2"/>
        <w:jc w:val="both"/>
        <w:rPr>
          <w:rFonts w:ascii="Arial" w:eastAsia="Arial" w:hAnsi="Arial" w:cs="Arial"/>
          <w:b/>
        </w:rPr>
      </w:pPr>
    </w:p>
    <w:p w14:paraId="00000001" w14:textId="5962C96E" w:rsidR="000B2CF2"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0B2CF2" w:rsidRDefault="000B2CF2">
      <w:pPr>
        <w:tabs>
          <w:tab w:val="left" w:pos="2835"/>
        </w:tabs>
        <w:ind w:left="0" w:hanging="2"/>
        <w:jc w:val="both"/>
        <w:rPr>
          <w:rFonts w:ascii="Arial" w:eastAsia="Arial" w:hAnsi="Arial" w:cs="Arial"/>
        </w:rPr>
      </w:pPr>
    </w:p>
    <w:p w14:paraId="00000003" w14:textId="77777777" w:rsidR="000B2CF2"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0B2CF2"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0B2CF2"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0B2CF2"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0B2CF2"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0B2CF2" w:rsidRDefault="000B2CF2">
      <w:pPr>
        <w:tabs>
          <w:tab w:val="left" w:pos="2835"/>
        </w:tabs>
        <w:ind w:left="0" w:hanging="2"/>
        <w:jc w:val="both"/>
        <w:rPr>
          <w:rFonts w:ascii="Arial" w:eastAsia="Arial" w:hAnsi="Arial" w:cs="Arial"/>
        </w:rPr>
      </w:pPr>
    </w:p>
    <w:p w14:paraId="00000009" w14:textId="77777777" w:rsidR="000B2CF2"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0B2CF2"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0B2CF2"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0B2CF2"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0B2CF2" w:rsidRDefault="00000000">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0000000E" w14:textId="77777777" w:rsidR="000B2CF2"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0B2CF2"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0B2CF2"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0B2CF2" w:rsidRDefault="000B2CF2">
      <w:pPr>
        <w:ind w:left="0" w:hanging="2"/>
        <w:jc w:val="both"/>
        <w:rPr>
          <w:rFonts w:ascii="Arial" w:eastAsia="Arial" w:hAnsi="Arial" w:cs="Arial"/>
        </w:rPr>
      </w:pPr>
    </w:p>
    <w:sectPr w:rsidR="000B2CF2">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CF2"/>
    <w:rsid w:val="000B2CF2"/>
    <w:rsid w:val="005D7A0D"/>
    <w:rsid w:val="006E64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29799"/>
  <w15:docId w15:val="{D3EA7396-CC5A-42F3-B94E-7ED6454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José Luis Pelagio Mejía</cp:lastModifiedBy>
  <cp:revision>2</cp:revision>
  <dcterms:created xsi:type="dcterms:W3CDTF">2024-10-02T18:00:00Z</dcterms:created>
  <dcterms:modified xsi:type="dcterms:W3CDTF">2026-07-08T21:11:00Z</dcterms:modified>
</cp:coreProperties>
</file>